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B2E" w:rsidRPr="00B46B2E" w:rsidRDefault="00B46B2E" w:rsidP="00B46B2E">
      <w:pPr>
        <w:shd w:val="clear" w:color="auto" w:fill="FFFFFF"/>
        <w:spacing w:after="0"/>
        <w:outlineLvl w:val="0"/>
        <w:rPr>
          <w:rFonts w:ascii="PT Sans" w:eastAsia="Times New Roman" w:hAnsi="PT Sans" w:cs="Arial"/>
          <w:kern w:val="36"/>
          <w:sz w:val="48"/>
          <w:szCs w:val="48"/>
        </w:rPr>
      </w:pPr>
      <w:bookmarkStart w:id="0" w:name="_GoBack"/>
      <w:r w:rsidRPr="00B46B2E">
        <w:rPr>
          <w:rFonts w:ascii="PT Sans" w:eastAsia="Times New Roman" w:hAnsi="PT Sans" w:cs="Arial"/>
          <w:kern w:val="36"/>
          <w:sz w:val="48"/>
          <w:szCs w:val="48"/>
        </w:rPr>
        <w:t>В ЮВАО задержаны нетрезвые водители</w:t>
      </w:r>
    </w:p>
    <w:bookmarkEnd w:id="0"/>
    <w:p w:rsidR="00B46B2E" w:rsidRPr="00B46B2E" w:rsidRDefault="00B46B2E" w:rsidP="00B46B2E">
      <w:pPr>
        <w:shd w:val="clear" w:color="auto" w:fill="FFFFFF"/>
        <w:spacing w:after="0" w:line="336" w:lineRule="atLeast"/>
        <w:rPr>
          <w:rFonts w:ascii="PT Sans" w:eastAsia="Times New Roman" w:hAnsi="PT Sans" w:cs="Arial"/>
          <w:sz w:val="24"/>
          <w:szCs w:val="24"/>
        </w:rPr>
      </w:pPr>
    </w:p>
    <w:p w:rsidR="00B46B2E" w:rsidRPr="00B46B2E" w:rsidRDefault="00B46B2E" w:rsidP="00B46B2E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B46B2E">
        <w:rPr>
          <w:rFonts w:ascii="PT Sans" w:eastAsia="Times New Roman" w:hAnsi="PT Sans" w:cs="Arial"/>
          <w:sz w:val="24"/>
          <w:szCs w:val="24"/>
        </w:rPr>
        <w:t>11 февраля в 02.30 на Люблинской улице инспекторы ДПС ГИБДД УВД по ЮВАО остановили автомобиль марки ВАЗ. При проверке документов сотрудники заподозрили, что водитель, 40-летний уроженец Закавказья, находится за рулем в нетрезвом состоянии. При прохождении медицинского освидетельствования было выявлено наличие алкоголя в крови – 0,77 промилле. Также установлено, что в августе 2015 года задержанный уже привлекался к ответственности за аналогичное правонарушение и был лишен права управления транспортным средством на 1 год и 5 месяцев.</w:t>
      </w:r>
    </w:p>
    <w:p w:rsidR="00B46B2E" w:rsidRPr="00B46B2E" w:rsidRDefault="00B46B2E" w:rsidP="00B46B2E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B46B2E">
        <w:rPr>
          <w:rFonts w:ascii="PT Sans" w:eastAsia="Times New Roman" w:hAnsi="PT Sans" w:cs="Arial"/>
          <w:sz w:val="24"/>
          <w:szCs w:val="24"/>
        </w:rPr>
        <w:t>6 марта в 04.50 на Волгоградском проспекте сотрудники ДПС ГИБДД УВД по ЮВАО остановили автомобиль марки «</w:t>
      </w:r>
      <w:proofErr w:type="spellStart"/>
      <w:r w:rsidRPr="00B46B2E">
        <w:rPr>
          <w:rFonts w:ascii="PT Sans" w:eastAsia="Times New Roman" w:hAnsi="PT Sans" w:cs="Arial"/>
          <w:sz w:val="24"/>
          <w:szCs w:val="24"/>
        </w:rPr>
        <w:t>Мицубиши</w:t>
      </w:r>
      <w:proofErr w:type="spellEnd"/>
      <w:r w:rsidRPr="00B46B2E">
        <w:rPr>
          <w:rFonts w:ascii="PT Sans" w:eastAsia="Times New Roman" w:hAnsi="PT Sans" w:cs="Arial"/>
          <w:sz w:val="24"/>
          <w:szCs w:val="24"/>
        </w:rPr>
        <w:t>». При проверке документов инспекторы заподозрили, что водитель, 35-летний житель Подмосковья, находится за рулем в нетрезвом состоянии. При прохождении медицинского освидетельствования было выявлено наличие алкоголя в крови – 0,6 промилле. В ходе дальнейшей проверки установлено, что в декабре 2013 года задержанный уже привлекался к ответственности за аналогичное правонарушение и был лишен права управления транспортным средством на 1 год и 6 месяцев.</w:t>
      </w:r>
    </w:p>
    <w:p w:rsidR="00B46B2E" w:rsidRPr="00B46B2E" w:rsidRDefault="00B46B2E" w:rsidP="00B46B2E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B46B2E">
        <w:rPr>
          <w:rFonts w:ascii="PT Sans" w:eastAsia="Times New Roman" w:hAnsi="PT Sans" w:cs="Arial"/>
          <w:sz w:val="24"/>
          <w:szCs w:val="24"/>
        </w:rPr>
        <w:t>14 марта по данным фактам возбуждены уголовные дела по признакам преступления, предусмотренного ст. 264.1 УК РФ (нарушение правил дорожного движения лицом, подвергнутым административному наказанию). В отношении подозреваемых избрана мера принуждения в виде обязательства о явке.</w:t>
      </w:r>
    </w:p>
    <w:p w:rsidR="00E006FA" w:rsidRDefault="00E006FA"/>
    <w:p w:rsidR="00B46B2E" w:rsidRPr="00B46B2E" w:rsidRDefault="00B46B2E" w:rsidP="00B46B2E">
      <w:pPr>
        <w:shd w:val="clear" w:color="auto" w:fill="FFFFFF"/>
        <w:spacing w:after="0"/>
        <w:rPr>
          <w:rFonts w:ascii="Arial" w:eastAsia="Times New Roman" w:hAnsi="Arial" w:cs="Arial"/>
          <w:color w:val="5C5C5C"/>
          <w:sz w:val="20"/>
          <w:szCs w:val="20"/>
        </w:rPr>
      </w:pPr>
      <w:r w:rsidRPr="00B46B2E">
        <w:rPr>
          <w:rFonts w:ascii="Arial" w:eastAsia="Times New Roman" w:hAnsi="Arial" w:cs="Arial"/>
          <w:color w:val="5C5C5C"/>
          <w:sz w:val="20"/>
          <w:szCs w:val="20"/>
        </w:rPr>
        <w:t>Пресс-служба УВД по ЮВАО ГУ МВД России по г. Москве</w:t>
      </w:r>
      <w:r w:rsidRPr="00B46B2E">
        <w:rPr>
          <w:rFonts w:ascii="Arial" w:eastAsia="Times New Roman" w:hAnsi="Arial" w:cs="Arial"/>
          <w:color w:val="5C5C5C"/>
          <w:sz w:val="20"/>
          <w:szCs w:val="20"/>
        </w:rPr>
        <w:br/>
        <w:t>т/ф. 8(495) 709-18-18</w:t>
      </w:r>
      <w:r w:rsidRPr="00B46B2E">
        <w:rPr>
          <w:rFonts w:ascii="Arial" w:eastAsia="Times New Roman" w:hAnsi="Arial" w:cs="Arial"/>
          <w:color w:val="5C5C5C"/>
          <w:sz w:val="20"/>
          <w:szCs w:val="20"/>
        </w:rPr>
        <w:br/>
        <w:t>электронная страница: </w:t>
      </w:r>
      <w:hyperlink r:id="rId4" w:tgtFrame="_blank" w:history="1">
        <w:r w:rsidRPr="00B46B2E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http://www.uvd-uvao.ru</w:t>
        </w:r>
      </w:hyperlink>
    </w:p>
    <w:p w:rsidR="00B46B2E" w:rsidRPr="00B46B2E" w:rsidRDefault="00B46B2E"/>
    <w:sectPr w:rsidR="00B46B2E" w:rsidRPr="00B46B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F05"/>
    <w:rsid w:val="00B46B2E"/>
    <w:rsid w:val="00D62F05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366967-EA5E-4A4B-B6F0-93B740DB0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82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7645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59914164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26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654797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9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682273592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191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449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614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10156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13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905405682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22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273928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08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5596462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279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24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2016-03-16T13:43:00Z</dcterms:created>
  <dcterms:modified xsi:type="dcterms:W3CDTF">2016-03-16T13:43:00Z</dcterms:modified>
</cp:coreProperties>
</file>